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A863" w14:textId="77777777" w:rsidR="00404C92" w:rsidRDefault="00000000">
      <w:pPr>
        <w:pStyle w:val="BodyText"/>
        <w:kinsoku w:val="0"/>
        <w:overflowPunct w:val="0"/>
        <w:spacing w:before="0"/>
        <w:ind w:left="108"/>
        <w:rPr>
          <w:rFonts w:ascii="Times New Roman" w:hAnsi="Times New Roman" w:cs="Times New Roman"/>
        </w:rPr>
      </w:pPr>
    </w:p>
    <w:p w14:paraId="40FABD6C" w14:textId="77777777" w:rsidR="00404C92" w:rsidRPr="004A2155" w:rsidRDefault="00000000">
      <w:pPr>
        <w:pStyle w:val="BodyText"/>
        <w:kinsoku w:val="0"/>
        <w:overflowPunct w:val="0"/>
        <w:spacing w:before="2"/>
        <w:ind w:left="0"/>
        <w:rPr>
          <w:rFonts w:ascii="Lucida Sans Unicode" w:hAnsi="Lucida Sans Unicode" w:cs="Lucida Sans Unicode"/>
          <w:sz w:val="19"/>
          <w:szCs w:val="19"/>
        </w:rPr>
      </w:pPr>
    </w:p>
    <w:p w14:paraId="6E41C1CE" w14:textId="3F1505F5" w:rsidR="00404C92" w:rsidRPr="0024412B" w:rsidRDefault="00694C1D" w:rsidP="007C7422">
      <w:pPr>
        <w:pStyle w:val="Default"/>
        <w:rPr>
          <w:rFonts w:ascii="Lucida Sans Unicode" w:hAnsi="Lucida Sans Unicode" w:cs="Lucida Sans Unicode"/>
          <w:b/>
          <w:szCs w:val="28"/>
        </w:rPr>
      </w:pPr>
      <w:r w:rsidRPr="0024412B">
        <w:rPr>
          <w:rFonts w:ascii="Lucida Sans Unicode" w:hAnsi="Lucida Sans Unicode" w:cs="Lucida Sans Unicode"/>
          <w:b/>
          <w:szCs w:val="28"/>
        </w:rPr>
        <w:t xml:space="preserve">Styrelsens yttrande enligt 18 kap 4 § </w:t>
      </w:r>
      <w:r w:rsidR="00EC15AE" w:rsidRPr="0024412B">
        <w:rPr>
          <w:rFonts w:ascii="Lucida Sans Unicode" w:hAnsi="Lucida Sans Unicode" w:cs="Lucida Sans Unicode"/>
          <w:b/>
          <w:szCs w:val="28"/>
        </w:rPr>
        <w:t xml:space="preserve">och 19 kap 22 § </w:t>
      </w:r>
      <w:r w:rsidRPr="0024412B">
        <w:rPr>
          <w:rFonts w:ascii="Lucida Sans Unicode" w:hAnsi="Lucida Sans Unicode" w:cs="Lucida Sans Unicode"/>
          <w:b/>
          <w:szCs w:val="28"/>
        </w:rPr>
        <w:t>aktiebolagslagen (2005:551)</w:t>
      </w:r>
    </w:p>
    <w:p w14:paraId="63FFE244" w14:textId="77777777" w:rsidR="009316A5" w:rsidRPr="00D737E6" w:rsidRDefault="009316A5" w:rsidP="007C7422">
      <w:pPr>
        <w:pStyle w:val="Default"/>
        <w:rPr>
          <w:rFonts w:ascii="Lucida Sans Unicode" w:hAnsi="Lucida Sans Unicode" w:cs="Lucida Sans Unicode"/>
        </w:rPr>
      </w:pPr>
    </w:p>
    <w:p w14:paraId="6BB4F96A" w14:textId="030489B2" w:rsidR="00404C92"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Styrelsen i </w:t>
      </w:r>
      <w:r w:rsidR="00064E6A" w:rsidRPr="00D737E6">
        <w:rPr>
          <w:rFonts w:ascii="Lucida Sans Unicode" w:eastAsia="Times New Roman" w:hAnsi="Lucida Sans Unicode" w:cs="Lucida Sans Unicode"/>
          <w:sz w:val="20"/>
          <w:szCs w:val="20"/>
        </w:rPr>
        <w:t>Micro Systemation AB</w:t>
      </w:r>
      <w:r w:rsidRPr="00D737E6">
        <w:rPr>
          <w:rFonts w:ascii="Lucida Sans Unicode" w:eastAsia="Times New Roman" w:hAnsi="Lucida Sans Unicode" w:cs="Lucida Sans Unicode"/>
          <w:sz w:val="20"/>
          <w:szCs w:val="20"/>
        </w:rPr>
        <w:t xml:space="preserve"> (publ),</w:t>
      </w:r>
      <w:r w:rsidR="00010119"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55</w:t>
      </w:r>
      <w:r w:rsidR="00064E6A" w:rsidRPr="00D737E6">
        <w:rPr>
          <w:rFonts w:ascii="Lucida Sans Unicode" w:eastAsia="Times New Roman" w:hAnsi="Lucida Sans Unicode" w:cs="Lucida Sans Unicode"/>
          <w:sz w:val="20"/>
          <w:szCs w:val="20"/>
        </w:rPr>
        <w:t>6244-3050</w:t>
      </w:r>
      <w:r w:rsidR="00EC15AE">
        <w:rPr>
          <w:rFonts w:ascii="Lucida Sans Unicode" w:eastAsia="Times New Roman" w:hAnsi="Lucida Sans Unicode" w:cs="Lucida Sans Unicode"/>
          <w:sz w:val="20"/>
          <w:szCs w:val="20"/>
        </w:rPr>
        <w:t xml:space="preserve"> (”Bolaget”)</w:t>
      </w:r>
      <w:r w:rsidRPr="00D737E6">
        <w:rPr>
          <w:rFonts w:ascii="Lucida Sans Unicode" w:eastAsia="Times New Roman" w:hAnsi="Lucida Sans Unicode" w:cs="Lucida Sans Unicode"/>
          <w:sz w:val="20"/>
          <w:szCs w:val="20"/>
        </w:rPr>
        <w:t xml:space="preserve">, får härmed i enlighet med 18 kap 4 § respektive 19 kap 22 § aktiebolagslagen, avge följande yttrande med anledning av de förslag till beslut om utdelning och förslag om bemyndigande för styrelsen att besluta om återköp av egna aktier som styrelsen föreslår årsstämman den </w:t>
      </w:r>
      <w:r w:rsidR="00064E6A" w:rsidRPr="00D737E6">
        <w:rPr>
          <w:rFonts w:ascii="Lucida Sans Unicode" w:eastAsia="Times New Roman" w:hAnsi="Lucida Sans Unicode" w:cs="Lucida Sans Unicode"/>
          <w:sz w:val="20"/>
          <w:szCs w:val="20"/>
        </w:rPr>
        <w:t>11</w:t>
      </w:r>
      <w:r w:rsidR="00F619D4" w:rsidRPr="00D737E6">
        <w:rPr>
          <w:rFonts w:ascii="Lucida Sans Unicode" w:eastAsia="Times New Roman" w:hAnsi="Lucida Sans Unicode" w:cs="Lucida Sans Unicode"/>
          <w:sz w:val="20"/>
          <w:szCs w:val="20"/>
        </w:rPr>
        <w:t xml:space="preserve"> maj</w:t>
      </w:r>
      <w:r w:rsidRPr="00D737E6">
        <w:rPr>
          <w:rFonts w:ascii="Lucida Sans Unicode" w:eastAsia="Times New Roman" w:hAnsi="Lucida Sans Unicode" w:cs="Lucida Sans Unicode"/>
          <w:sz w:val="20"/>
          <w:szCs w:val="20"/>
        </w:rPr>
        <w:t xml:space="preserve"> </w:t>
      </w:r>
      <w:r w:rsidR="00F619D4" w:rsidRPr="00D737E6">
        <w:rPr>
          <w:rFonts w:ascii="Lucida Sans Unicode" w:eastAsia="Times New Roman" w:hAnsi="Lucida Sans Unicode" w:cs="Lucida Sans Unicode"/>
          <w:sz w:val="20"/>
          <w:szCs w:val="20"/>
        </w:rPr>
        <w:t>202</w:t>
      </w:r>
      <w:r w:rsidR="008473AF" w:rsidRPr="00D737E6">
        <w:rPr>
          <w:rFonts w:ascii="Lucida Sans Unicode" w:eastAsia="Times New Roman" w:hAnsi="Lucida Sans Unicode" w:cs="Lucida Sans Unicode"/>
          <w:sz w:val="20"/>
          <w:szCs w:val="20"/>
        </w:rPr>
        <w:t>3</w:t>
      </w:r>
      <w:r w:rsidRPr="00D737E6">
        <w:rPr>
          <w:rFonts w:ascii="Lucida Sans Unicode" w:eastAsia="Times New Roman" w:hAnsi="Lucida Sans Unicode" w:cs="Lucida Sans Unicode"/>
          <w:sz w:val="20"/>
          <w:szCs w:val="20"/>
        </w:rPr>
        <w:t>.</w:t>
      </w:r>
    </w:p>
    <w:p w14:paraId="17BAFE3D" w14:textId="77777777" w:rsidR="009316A5"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18D141D5" w14:textId="2340F537" w:rsidR="00404C92"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Det är styrelsens – på de grunder som anges nedan – uppfattning att den föreslagna vinstutdelningen och det föreslagna bemyndigandet för styrelsen att besluta om återköp av </w:t>
      </w:r>
      <w:r w:rsidR="00F229FB">
        <w:rPr>
          <w:rFonts w:ascii="Lucida Sans Unicode" w:eastAsia="Times New Roman" w:hAnsi="Lucida Sans Unicode" w:cs="Lucida Sans Unicode"/>
          <w:sz w:val="20"/>
          <w:szCs w:val="20"/>
        </w:rPr>
        <w:t xml:space="preserve">Bolagets </w:t>
      </w:r>
      <w:r w:rsidRPr="00D737E6">
        <w:rPr>
          <w:rFonts w:ascii="Lucida Sans Unicode" w:eastAsia="Times New Roman" w:hAnsi="Lucida Sans Unicode" w:cs="Lucida Sans Unicode"/>
          <w:sz w:val="20"/>
          <w:szCs w:val="20"/>
        </w:rPr>
        <w:t>egna aktier är försvarliga med hänsyn till de parametrar som anges i 17 kap 3 § andra och tredje styckena i aktiebolagslagen.</w:t>
      </w:r>
    </w:p>
    <w:p w14:paraId="632772EF" w14:textId="77777777" w:rsidR="009316A5" w:rsidRPr="00D737E6" w:rsidRDefault="009316A5" w:rsidP="009316A5">
      <w:pPr>
        <w:widowControl/>
        <w:autoSpaceDE/>
        <w:autoSpaceDN/>
        <w:adjustRightInd/>
        <w:spacing w:line="259" w:lineRule="auto"/>
        <w:rPr>
          <w:rFonts w:ascii="Lucida Sans Unicode" w:eastAsiaTheme="minorHAnsi" w:hAnsi="Lucida Sans Unicode" w:cs="Lucida Sans Unicode"/>
          <w:sz w:val="20"/>
          <w:szCs w:val="22"/>
          <w:lang w:eastAsia="en-US"/>
        </w:rPr>
      </w:pPr>
    </w:p>
    <w:p w14:paraId="2ED758A1" w14:textId="1925CB55" w:rsidR="00404C92" w:rsidRPr="00D737E6" w:rsidRDefault="00DA7E1A" w:rsidP="00841D83">
      <w:pPr>
        <w:widowControl/>
        <w:tabs>
          <w:tab w:val="left" w:pos="540"/>
        </w:tabs>
        <w:autoSpaceDE/>
        <w:autoSpaceDN/>
        <w:adjustRightInd/>
        <w:spacing w:line="276" w:lineRule="auto"/>
        <w:rPr>
          <w:rFonts w:ascii="Lucida Sans Unicode" w:eastAsia="Times New Roman" w:hAnsi="Lucida Sans Unicode" w:cs="Lucida Sans Unicode"/>
          <w:b/>
          <w:sz w:val="20"/>
          <w:szCs w:val="20"/>
        </w:rPr>
      </w:pPr>
      <w:r w:rsidRPr="00D737E6">
        <w:rPr>
          <w:rFonts w:ascii="Lucida Sans Unicode" w:eastAsia="Times New Roman" w:hAnsi="Lucida Sans Unicode" w:cs="Lucida Sans Unicode"/>
          <w:b/>
          <w:sz w:val="20"/>
          <w:szCs w:val="20"/>
        </w:rPr>
        <w:t xml:space="preserve">Motivering </w:t>
      </w:r>
    </w:p>
    <w:p w14:paraId="166FE092" w14:textId="4433F6CD" w:rsidR="007C7422"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Förslaget till utdelning uppgår till </w:t>
      </w:r>
      <w:r w:rsidR="004D59A3" w:rsidRPr="00D737E6">
        <w:rPr>
          <w:rFonts w:ascii="Lucida Sans Unicode" w:eastAsia="Times New Roman" w:hAnsi="Lucida Sans Unicode" w:cs="Lucida Sans Unicode"/>
          <w:sz w:val="20"/>
          <w:szCs w:val="20"/>
        </w:rPr>
        <w:t>1</w:t>
      </w:r>
      <w:r w:rsidR="008473AF" w:rsidRPr="00D737E6">
        <w:rPr>
          <w:rFonts w:ascii="Lucida Sans Unicode" w:eastAsia="Times New Roman" w:hAnsi="Lucida Sans Unicode" w:cs="Lucida Sans Unicode"/>
          <w:sz w:val="20"/>
          <w:szCs w:val="20"/>
        </w:rPr>
        <w:t>,50</w:t>
      </w:r>
      <w:r w:rsidRPr="00D737E6">
        <w:rPr>
          <w:rFonts w:ascii="Lucida Sans Unicode" w:eastAsia="Times New Roman" w:hAnsi="Lucida Sans Unicode" w:cs="Lucida Sans Unicode"/>
          <w:sz w:val="20"/>
          <w:szCs w:val="20"/>
        </w:rPr>
        <w:t xml:space="preserve"> kronor i ordinarie utdelning</w:t>
      </w:r>
      <w:r w:rsidR="009316A5"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 xml:space="preserve">sammanlagt totalt </w:t>
      </w:r>
      <w:r w:rsidR="004D59A3" w:rsidRPr="00D737E6">
        <w:rPr>
          <w:rFonts w:ascii="Lucida Sans Unicode" w:eastAsia="Times New Roman" w:hAnsi="Lucida Sans Unicode" w:cs="Lucida Sans Unicode"/>
          <w:sz w:val="20"/>
          <w:szCs w:val="20"/>
        </w:rPr>
        <w:t>27 702 606</w:t>
      </w:r>
      <w:r w:rsidRPr="00D737E6">
        <w:rPr>
          <w:rFonts w:ascii="Lucida Sans Unicode" w:eastAsia="Times New Roman" w:hAnsi="Lucida Sans Unicode" w:cs="Lucida Sans Unicode"/>
          <w:sz w:val="20"/>
          <w:szCs w:val="20"/>
        </w:rPr>
        <w:t xml:space="preserve"> kronor.</w:t>
      </w:r>
    </w:p>
    <w:p w14:paraId="6211E798" w14:textId="77777777" w:rsidR="009316A5"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5D0710D6" w14:textId="00C19C9B" w:rsidR="00C04340"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Det föreslagna bemyndigandet för återköp av </w:t>
      </w:r>
      <w:r w:rsidR="005B7A47">
        <w:rPr>
          <w:rFonts w:ascii="Lucida Sans Unicode" w:eastAsia="Times New Roman" w:hAnsi="Lucida Sans Unicode" w:cs="Lucida Sans Unicode"/>
          <w:sz w:val="20"/>
          <w:szCs w:val="20"/>
        </w:rPr>
        <w:t xml:space="preserve">Bolagets </w:t>
      </w:r>
      <w:r w:rsidRPr="00D737E6">
        <w:rPr>
          <w:rFonts w:ascii="Lucida Sans Unicode" w:eastAsia="Times New Roman" w:hAnsi="Lucida Sans Unicode" w:cs="Lucida Sans Unicode"/>
          <w:sz w:val="20"/>
          <w:szCs w:val="20"/>
        </w:rPr>
        <w:t xml:space="preserve">egna aktier utgör – om det utnyttjas maximalt – cirka </w:t>
      </w:r>
      <w:r w:rsidR="0068399A">
        <w:rPr>
          <w:rFonts w:ascii="Lucida Sans Unicode" w:eastAsia="Times New Roman" w:hAnsi="Lucida Sans Unicode" w:cs="Lucida Sans Unicode"/>
          <w:sz w:val="20"/>
          <w:szCs w:val="20"/>
        </w:rPr>
        <w:t>9</w:t>
      </w:r>
      <w:r w:rsidRPr="00D737E6">
        <w:rPr>
          <w:rFonts w:ascii="Lucida Sans Unicode" w:eastAsia="Times New Roman" w:hAnsi="Lucida Sans Unicode" w:cs="Lucida Sans Unicode"/>
          <w:sz w:val="20"/>
          <w:szCs w:val="20"/>
        </w:rPr>
        <w:t xml:space="preserve"> MSEK vid en aktiekurs om </w:t>
      </w:r>
      <w:r w:rsidR="009D40B2">
        <w:rPr>
          <w:rFonts w:ascii="Lucida Sans Unicode" w:eastAsia="Times New Roman" w:hAnsi="Lucida Sans Unicode" w:cs="Lucida Sans Unicode"/>
          <w:sz w:val="20"/>
          <w:szCs w:val="20"/>
        </w:rPr>
        <w:t>45</w:t>
      </w:r>
      <w:r w:rsidR="00EE2D5A"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 xml:space="preserve">kronor per aktie. </w:t>
      </w:r>
    </w:p>
    <w:p w14:paraId="5473EB1C" w14:textId="77777777" w:rsidR="009316A5"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731DCCBD" w14:textId="258B0127" w:rsidR="00C04340"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Sammantaget utgör förslaget till utdelning och återköpsbemyndigande – om bemyndigandet utnyttjas maximalt – cirka </w:t>
      </w:r>
      <w:r w:rsidR="00520D3F">
        <w:rPr>
          <w:rFonts w:ascii="Lucida Sans Unicode" w:eastAsia="Times New Roman" w:hAnsi="Lucida Sans Unicode" w:cs="Lucida Sans Unicode"/>
          <w:sz w:val="20"/>
          <w:szCs w:val="20"/>
        </w:rPr>
        <w:t>80</w:t>
      </w:r>
      <w:r w:rsidRPr="00D737E6">
        <w:rPr>
          <w:rFonts w:ascii="Lucida Sans Unicode" w:eastAsia="Times New Roman" w:hAnsi="Lucida Sans Unicode" w:cs="Lucida Sans Unicode"/>
          <w:sz w:val="20"/>
          <w:szCs w:val="20"/>
        </w:rPr>
        <w:t xml:space="preserve"> procent av redovisat fritt eget kapital i bolaget som uppgår till </w:t>
      </w:r>
      <w:r w:rsidR="001D1C4D">
        <w:rPr>
          <w:rFonts w:ascii="Lucida Sans Unicode" w:eastAsia="Times New Roman" w:hAnsi="Lucida Sans Unicode" w:cs="Lucida Sans Unicode"/>
          <w:sz w:val="20"/>
          <w:szCs w:val="20"/>
        </w:rPr>
        <w:t>45</w:t>
      </w:r>
      <w:r w:rsidRPr="00D737E6">
        <w:rPr>
          <w:rFonts w:ascii="Lucida Sans Unicode" w:eastAsia="Times New Roman" w:hAnsi="Lucida Sans Unicode" w:cs="Lucida Sans Unicode"/>
          <w:sz w:val="20"/>
          <w:szCs w:val="20"/>
        </w:rPr>
        <w:t xml:space="preserve"> MSEK.</w:t>
      </w:r>
    </w:p>
    <w:p w14:paraId="2F051539" w14:textId="77777777" w:rsidR="009316A5"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5944572F" w14:textId="75F5938B" w:rsidR="00404C92"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Styrelsen finner att full täckning finns för bolagets bundna egna kapital efter den föreslagna utdelningen och det föreslagna bemyndigandet för styrelsen att besluta om återköp av </w:t>
      </w:r>
      <w:r w:rsidR="00455306">
        <w:rPr>
          <w:rFonts w:ascii="Lucida Sans Unicode" w:eastAsia="Times New Roman" w:hAnsi="Lucida Sans Unicode" w:cs="Lucida Sans Unicode"/>
          <w:sz w:val="20"/>
          <w:szCs w:val="20"/>
        </w:rPr>
        <w:t xml:space="preserve">Bolagets </w:t>
      </w:r>
      <w:r w:rsidRPr="00D737E6">
        <w:rPr>
          <w:rFonts w:ascii="Lucida Sans Unicode" w:eastAsia="Times New Roman" w:hAnsi="Lucida Sans Unicode" w:cs="Lucida Sans Unicode"/>
          <w:sz w:val="20"/>
          <w:szCs w:val="20"/>
        </w:rPr>
        <w:t>egna aktier.</w:t>
      </w:r>
    </w:p>
    <w:p w14:paraId="37EA2432" w14:textId="77777777" w:rsidR="00E97371" w:rsidRPr="00D737E6" w:rsidRDefault="00E97371"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6F488ED5" w14:textId="710BF210" w:rsidR="009316A5"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Styrelsen finner även att den föreslagna utdelningen och det föreslagna bemyndigandet till förvärv av egna aktier är försvarliga med hänsyn till de parametrar som anges i 17 kap 3 § andra och tredje styckena i aktiebolagslagen (verksamhetens art, omfattning och risker samt konsolideringsbehov, likviditet och ställning i övrigt). Styrelsen vill därvid framhålla följand</w:t>
      </w:r>
      <w:r w:rsidR="009316A5" w:rsidRPr="00D737E6">
        <w:rPr>
          <w:rFonts w:ascii="Lucida Sans Unicode" w:eastAsia="Times New Roman" w:hAnsi="Lucida Sans Unicode" w:cs="Lucida Sans Unicode"/>
          <w:sz w:val="20"/>
          <w:szCs w:val="20"/>
        </w:rPr>
        <w:t>e</w:t>
      </w:r>
      <w:r w:rsidRPr="00D737E6">
        <w:rPr>
          <w:rFonts w:ascii="Lucida Sans Unicode" w:eastAsia="Times New Roman" w:hAnsi="Lucida Sans Unicode" w:cs="Lucida Sans Unicode"/>
          <w:sz w:val="20"/>
          <w:szCs w:val="20"/>
        </w:rPr>
        <w:t>.</w:t>
      </w:r>
    </w:p>
    <w:p w14:paraId="72523F27" w14:textId="77777777" w:rsidR="009316A5" w:rsidRPr="00D737E6" w:rsidRDefault="009316A5" w:rsidP="009316A5">
      <w:pPr>
        <w:widowControl/>
        <w:autoSpaceDE/>
        <w:autoSpaceDN/>
        <w:adjustRightInd/>
        <w:spacing w:line="259" w:lineRule="auto"/>
        <w:rPr>
          <w:rFonts w:ascii="Lucida Sans Unicode" w:eastAsiaTheme="minorHAnsi" w:hAnsi="Lucida Sans Unicode" w:cs="Lucida Sans Unicode"/>
          <w:sz w:val="20"/>
          <w:szCs w:val="22"/>
          <w:lang w:eastAsia="en-US"/>
        </w:rPr>
      </w:pPr>
    </w:p>
    <w:p w14:paraId="5B63EBD0" w14:textId="5F4768AE" w:rsidR="00404C92" w:rsidRPr="00D737E6" w:rsidRDefault="00DA7E1A" w:rsidP="00E97371">
      <w:pPr>
        <w:widowControl/>
        <w:tabs>
          <w:tab w:val="left" w:pos="540"/>
        </w:tabs>
        <w:autoSpaceDE/>
        <w:autoSpaceDN/>
        <w:adjustRightInd/>
        <w:spacing w:line="276" w:lineRule="auto"/>
        <w:rPr>
          <w:rFonts w:ascii="Lucida Sans Unicode" w:eastAsia="Times New Roman" w:hAnsi="Lucida Sans Unicode" w:cs="Lucida Sans Unicode"/>
          <w:b/>
          <w:sz w:val="20"/>
          <w:szCs w:val="20"/>
        </w:rPr>
      </w:pPr>
      <w:r w:rsidRPr="00D737E6">
        <w:rPr>
          <w:rFonts w:ascii="Lucida Sans Unicode" w:eastAsia="Times New Roman" w:hAnsi="Lucida Sans Unicode" w:cs="Lucida Sans Unicode"/>
          <w:b/>
          <w:sz w:val="20"/>
          <w:szCs w:val="20"/>
        </w:rPr>
        <w:t xml:space="preserve">Verksamhetens art, omfattning och risker </w:t>
      </w:r>
    </w:p>
    <w:p w14:paraId="60B033B9" w14:textId="6565C95D" w:rsidR="00404C92"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Verksamhetens art och omfattning framgår av bolagsordningen och av avgivna årsredovisningar. De</w:t>
      </w:r>
      <w:r w:rsidR="00010119" w:rsidRPr="00D737E6">
        <w:rPr>
          <w:rFonts w:ascii="Lucida Sans Unicode" w:eastAsia="Times New Roman" w:hAnsi="Lucida Sans Unicode" w:cs="Lucida Sans Unicode"/>
          <w:sz w:val="20"/>
          <w:szCs w:val="20"/>
        </w:rPr>
        <w:t>n</w:t>
      </w:r>
      <w:r w:rsidRPr="00D737E6">
        <w:rPr>
          <w:rFonts w:ascii="Lucida Sans Unicode" w:eastAsia="Times New Roman" w:hAnsi="Lucida Sans Unicode" w:cs="Lucida Sans Unicode"/>
          <w:sz w:val="20"/>
          <w:szCs w:val="20"/>
        </w:rPr>
        <w:t xml:space="preserve"> verksamhet som bedrivs i </w:t>
      </w:r>
      <w:r w:rsidR="0076658A">
        <w:rPr>
          <w:rFonts w:ascii="Lucida Sans Unicode" w:eastAsia="Times New Roman" w:hAnsi="Lucida Sans Unicode" w:cs="Lucida Sans Unicode"/>
          <w:sz w:val="20"/>
          <w:szCs w:val="20"/>
        </w:rPr>
        <w:t>B</w:t>
      </w:r>
      <w:r w:rsidRPr="00D737E6">
        <w:rPr>
          <w:rFonts w:ascii="Lucida Sans Unicode" w:eastAsia="Times New Roman" w:hAnsi="Lucida Sans Unicode" w:cs="Lucida Sans Unicode"/>
          <w:sz w:val="20"/>
          <w:szCs w:val="20"/>
        </w:rPr>
        <w:t>olaget</w:t>
      </w:r>
      <w:r w:rsidR="00145C77"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medför inte risker utöver vad som förekommer eller kan antas förekomma</w:t>
      </w:r>
      <w:r w:rsidR="006757B9"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i</w:t>
      </w:r>
      <w:r w:rsidR="00DA7E1A" w:rsidRPr="00D737E6">
        <w:rPr>
          <w:rFonts w:ascii="Lucida Sans Unicode" w:eastAsia="Times New Roman" w:hAnsi="Lucida Sans Unicode" w:cs="Lucida Sans Unicode"/>
          <w:sz w:val="20"/>
          <w:szCs w:val="20"/>
        </w:rPr>
        <w:t xml:space="preserve"> branschen</w:t>
      </w:r>
      <w:r w:rsidRPr="00D737E6">
        <w:rPr>
          <w:rFonts w:ascii="Lucida Sans Unicode" w:eastAsia="Times New Roman" w:hAnsi="Lucida Sans Unicode" w:cs="Lucida Sans Unicode"/>
          <w:sz w:val="20"/>
          <w:szCs w:val="20"/>
        </w:rPr>
        <w:t xml:space="preserve"> eller de risker som i allmänhet är förenade med bedrivande av </w:t>
      </w:r>
      <w:r w:rsidR="00010119" w:rsidRPr="00D737E6">
        <w:rPr>
          <w:rFonts w:ascii="Lucida Sans Unicode" w:eastAsia="Times New Roman" w:hAnsi="Lucida Sans Unicode" w:cs="Lucida Sans Unicode"/>
          <w:sz w:val="20"/>
          <w:szCs w:val="20"/>
        </w:rPr>
        <w:t>näringsverksamhet</w:t>
      </w:r>
      <w:r w:rsidRPr="00D737E6">
        <w:rPr>
          <w:rFonts w:ascii="Lucida Sans Unicode" w:eastAsia="Times New Roman" w:hAnsi="Lucida Sans Unicode" w:cs="Lucida Sans Unicode"/>
          <w:sz w:val="20"/>
          <w:szCs w:val="20"/>
        </w:rPr>
        <w:t>. Väsentliga händelser för verksamheten framgår av avgivna årsredovisningar.</w:t>
      </w:r>
      <w:r w:rsidR="009316A5"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 xml:space="preserve">Härutöver har inte någon väsentlig händelse inträffat som negativt påverkar </w:t>
      </w:r>
      <w:r w:rsidR="0076658A">
        <w:rPr>
          <w:rFonts w:ascii="Lucida Sans Unicode" w:eastAsia="Times New Roman" w:hAnsi="Lucida Sans Unicode" w:cs="Lucida Sans Unicode"/>
          <w:sz w:val="20"/>
          <w:szCs w:val="20"/>
        </w:rPr>
        <w:t>B</w:t>
      </w:r>
      <w:r w:rsidRPr="00D737E6">
        <w:rPr>
          <w:rFonts w:ascii="Lucida Sans Unicode" w:eastAsia="Times New Roman" w:hAnsi="Lucida Sans Unicode" w:cs="Lucida Sans Unicode"/>
          <w:sz w:val="20"/>
          <w:szCs w:val="20"/>
        </w:rPr>
        <w:t xml:space="preserve">olagets förmåga att göra värdeöverföringar till </w:t>
      </w:r>
      <w:r w:rsidR="0076658A">
        <w:rPr>
          <w:rFonts w:ascii="Lucida Sans Unicode" w:eastAsia="Times New Roman" w:hAnsi="Lucida Sans Unicode" w:cs="Lucida Sans Unicode"/>
          <w:sz w:val="20"/>
          <w:szCs w:val="20"/>
        </w:rPr>
        <w:t>B</w:t>
      </w:r>
      <w:r w:rsidRPr="00D737E6">
        <w:rPr>
          <w:rFonts w:ascii="Lucida Sans Unicode" w:eastAsia="Times New Roman" w:hAnsi="Lucida Sans Unicode" w:cs="Lucida Sans Unicode"/>
          <w:sz w:val="20"/>
          <w:szCs w:val="20"/>
        </w:rPr>
        <w:t>olagets aktieägare.</w:t>
      </w:r>
    </w:p>
    <w:p w14:paraId="77F0B148" w14:textId="77777777" w:rsidR="009316A5" w:rsidRPr="00D737E6" w:rsidRDefault="009316A5" w:rsidP="009316A5">
      <w:pPr>
        <w:widowControl/>
        <w:autoSpaceDE/>
        <w:autoSpaceDN/>
        <w:adjustRightInd/>
        <w:spacing w:line="259" w:lineRule="auto"/>
        <w:rPr>
          <w:rFonts w:ascii="Lucida Sans Unicode" w:eastAsiaTheme="minorHAnsi" w:hAnsi="Lucida Sans Unicode" w:cs="Lucida Sans Unicode"/>
          <w:sz w:val="20"/>
          <w:szCs w:val="22"/>
          <w:lang w:eastAsia="en-US"/>
        </w:rPr>
      </w:pPr>
    </w:p>
    <w:p w14:paraId="1E354D61" w14:textId="77777777" w:rsidR="00D737E6" w:rsidRDefault="00D737E6" w:rsidP="00E97371">
      <w:pPr>
        <w:widowControl/>
        <w:tabs>
          <w:tab w:val="left" w:pos="540"/>
        </w:tabs>
        <w:autoSpaceDE/>
        <w:autoSpaceDN/>
        <w:adjustRightInd/>
        <w:spacing w:line="276" w:lineRule="auto"/>
        <w:rPr>
          <w:rFonts w:ascii="Lucida Sans Unicode" w:eastAsia="Times New Roman" w:hAnsi="Lucida Sans Unicode" w:cs="Lucida Sans Unicode"/>
          <w:b/>
          <w:sz w:val="20"/>
          <w:szCs w:val="20"/>
        </w:rPr>
      </w:pPr>
    </w:p>
    <w:p w14:paraId="052B8DB2" w14:textId="77777777" w:rsidR="00D737E6" w:rsidRDefault="00D737E6" w:rsidP="00E97371">
      <w:pPr>
        <w:widowControl/>
        <w:tabs>
          <w:tab w:val="left" w:pos="540"/>
        </w:tabs>
        <w:autoSpaceDE/>
        <w:autoSpaceDN/>
        <w:adjustRightInd/>
        <w:spacing w:line="276" w:lineRule="auto"/>
        <w:rPr>
          <w:rFonts w:ascii="Lucida Sans Unicode" w:eastAsia="Times New Roman" w:hAnsi="Lucida Sans Unicode" w:cs="Lucida Sans Unicode"/>
          <w:b/>
          <w:sz w:val="20"/>
          <w:szCs w:val="20"/>
        </w:rPr>
      </w:pPr>
    </w:p>
    <w:p w14:paraId="3CB96B6B" w14:textId="77777777" w:rsidR="00D737E6" w:rsidRDefault="00D737E6" w:rsidP="00E97371">
      <w:pPr>
        <w:widowControl/>
        <w:tabs>
          <w:tab w:val="left" w:pos="540"/>
        </w:tabs>
        <w:autoSpaceDE/>
        <w:autoSpaceDN/>
        <w:adjustRightInd/>
        <w:spacing w:line="276" w:lineRule="auto"/>
        <w:rPr>
          <w:rFonts w:ascii="Lucida Sans Unicode" w:eastAsia="Times New Roman" w:hAnsi="Lucida Sans Unicode" w:cs="Lucida Sans Unicode"/>
          <w:b/>
          <w:sz w:val="20"/>
          <w:szCs w:val="20"/>
        </w:rPr>
      </w:pPr>
    </w:p>
    <w:p w14:paraId="62BD2489" w14:textId="72E7ABDE" w:rsidR="00404C92"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b/>
          <w:sz w:val="20"/>
          <w:szCs w:val="20"/>
        </w:rPr>
      </w:pPr>
      <w:r w:rsidRPr="00D737E6">
        <w:rPr>
          <w:rFonts w:ascii="Lucida Sans Unicode" w:eastAsia="Times New Roman" w:hAnsi="Lucida Sans Unicode" w:cs="Lucida Sans Unicode"/>
          <w:b/>
          <w:sz w:val="20"/>
          <w:szCs w:val="20"/>
        </w:rPr>
        <w:t>B</w:t>
      </w:r>
      <w:r w:rsidR="00145C77" w:rsidRPr="00D737E6">
        <w:rPr>
          <w:rFonts w:ascii="Lucida Sans Unicode" w:eastAsia="Times New Roman" w:hAnsi="Lucida Sans Unicode" w:cs="Lucida Sans Unicode"/>
          <w:b/>
          <w:sz w:val="20"/>
          <w:szCs w:val="20"/>
        </w:rPr>
        <w:t xml:space="preserve">olagets konsolideringsbehov, likviditet och ställning i övrigt  </w:t>
      </w:r>
    </w:p>
    <w:p w14:paraId="78A39504" w14:textId="62F358C1" w:rsidR="00E97371"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Bolagets ekonomiska ställning per den 31 december </w:t>
      </w:r>
      <w:r w:rsidR="00F619D4" w:rsidRPr="00D737E6">
        <w:rPr>
          <w:rFonts w:ascii="Lucida Sans Unicode" w:eastAsia="Times New Roman" w:hAnsi="Lucida Sans Unicode" w:cs="Lucida Sans Unicode"/>
          <w:sz w:val="20"/>
          <w:szCs w:val="20"/>
        </w:rPr>
        <w:t>202</w:t>
      </w:r>
      <w:r w:rsidR="008473AF" w:rsidRPr="00D737E6">
        <w:rPr>
          <w:rFonts w:ascii="Lucida Sans Unicode" w:eastAsia="Times New Roman" w:hAnsi="Lucida Sans Unicode" w:cs="Lucida Sans Unicode"/>
          <w:sz w:val="20"/>
          <w:szCs w:val="20"/>
        </w:rPr>
        <w:t>2</w:t>
      </w:r>
      <w:r w:rsidRPr="00D737E6">
        <w:rPr>
          <w:rFonts w:ascii="Lucida Sans Unicode" w:eastAsia="Times New Roman" w:hAnsi="Lucida Sans Unicode" w:cs="Lucida Sans Unicode"/>
          <w:sz w:val="20"/>
          <w:szCs w:val="20"/>
        </w:rPr>
        <w:t xml:space="preserve"> framgår av den senast avgivna årsredovisningen. Det framgår också av årsredovisningen vilka principer som tillämpas för värdering av tillgångar, avsättningar och skulder.</w:t>
      </w:r>
    </w:p>
    <w:p w14:paraId="7763F15A" w14:textId="77777777" w:rsidR="00E97371" w:rsidRPr="00D737E6" w:rsidRDefault="00E97371"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1CED3746" w14:textId="5EDCE207" w:rsidR="009316A5"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Styrelsen bedömer att </w:t>
      </w:r>
      <w:r w:rsidR="009F082A">
        <w:rPr>
          <w:rFonts w:ascii="Lucida Sans Unicode" w:eastAsia="Times New Roman" w:hAnsi="Lucida Sans Unicode" w:cs="Lucida Sans Unicode"/>
          <w:sz w:val="20"/>
          <w:szCs w:val="20"/>
        </w:rPr>
        <w:t>B</w:t>
      </w:r>
      <w:r w:rsidRPr="00D737E6">
        <w:rPr>
          <w:rFonts w:ascii="Lucida Sans Unicode" w:eastAsia="Times New Roman" w:hAnsi="Lucida Sans Unicode" w:cs="Lucida Sans Unicode"/>
          <w:sz w:val="20"/>
          <w:szCs w:val="20"/>
        </w:rPr>
        <w:t>olagets och</w:t>
      </w:r>
      <w:r w:rsidR="004A2155"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 xml:space="preserve">koncernens eget kapital efter den föreslagna utdelningen och det föreslagna bemyndigandet för styrelsen att besluta om återköp av egna aktier kommer att vara tillräckligt stort i relation till verksamhetens art, omfattning och risker. Styrelsen beaktar i sammanhanget bland annat </w:t>
      </w:r>
      <w:r w:rsidR="009F082A">
        <w:rPr>
          <w:rFonts w:ascii="Lucida Sans Unicode" w:eastAsia="Times New Roman" w:hAnsi="Lucida Sans Unicode" w:cs="Lucida Sans Unicode"/>
          <w:sz w:val="20"/>
          <w:szCs w:val="20"/>
        </w:rPr>
        <w:t>B</w:t>
      </w:r>
      <w:r w:rsidRPr="00D737E6">
        <w:rPr>
          <w:rFonts w:ascii="Lucida Sans Unicode" w:eastAsia="Times New Roman" w:hAnsi="Lucida Sans Unicode" w:cs="Lucida Sans Unicode"/>
          <w:sz w:val="20"/>
          <w:szCs w:val="20"/>
        </w:rPr>
        <w:t>olagets och koncernens historiska utveckling, budgeterad utveckling, investeringsplaner samt det allmänna konjunkturläget.</w:t>
      </w:r>
    </w:p>
    <w:p w14:paraId="3F90E8A2" w14:textId="77777777" w:rsidR="009316A5"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7DA27903" w14:textId="6ECEB7CC" w:rsidR="00404C92"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Koncernens respektive bolagets soliditet per balansdagen </w:t>
      </w:r>
      <w:r w:rsidR="00F619D4" w:rsidRPr="00D737E6">
        <w:rPr>
          <w:rFonts w:ascii="Lucida Sans Unicode" w:eastAsia="Times New Roman" w:hAnsi="Lucida Sans Unicode" w:cs="Lucida Sans Unicode"/>
          <w:sz w:val="20"/>
          <w:szCs w:val="20"/>
        </w:rPr>
        <w:t>202</w:t>
      </w:r>
      <w:r w:rsidR="00531753" w:rsidRPr="00D737E6">
        <w:rPr>
          <w:rFonts w:ascii="Lucida Sans Unicode" w:eastAsia="Times New Roman" w:hAnsi="Lucida Sans Unicode" w:cs="Lucida Sans Unicode"/>
          <w:sz w:val="20"/>
          <w:szCs w:val="20"/>
        </w:rPr>
        <w:t>2</w:t>
      </w:r>
      <w:r w:rsidRPr="00D737E6">
        <w:rPr>
          <w:rFonts w:ascii="Lucida Sans Unicode" w:eastAsia="Times New Roman" w:hAnsi="Lucida Sans Unicode" w:cs="Lucida Sans Unicode"/>
          <w:sz w:val="20"/>
          <w:szCs w:val="20"/>
        </w:rPr>
        <w:t xml:space="preserve">-12-31 uppgick till </w:t>
      </w:r>
      <w:r w:rsidR="00245A1F">
        <w:rPr>
          <w:rFonts w:ascii="Lucida Sans Unicode" w:eastAsia="Times New Roman" w:hAnsi="Lucida Sans Unicode" w:cs="Lucida Sans Unicode"/>
          <w:sz w:val="20"/>
          <w:szCs w:val="20"/>
        </w:rPr>
        <w:t>40,2</w:t>
      </w:r>
      <w:r w:rsidRPr="00D737E6">
        <w:rPr>
          <w:rFonts w:ascii="Lucida Sans Unicode" w:eastAsia="Times New Roman" w:hAnsi="Lucida Sans Unicode" w:cs="Lucida Sans Unicode"/>
          <w:sz w:val="20"/>
          <w:szCs w:val="20"/>
        </w:rPr>
        <w:t xml:space="preserve"> procent respektive </w:t>
      </w:r>
      <w:r w:rsidR="00245A1F">
        <w:rPr>
          <w:rFonts w:ascii="Lucida Sans Unicode" w:eastAsia="Times New Roman" w:hAnsi="Lucida Sans Unicode" w:cs="Lucida Sans Unicode"/>
          <w:sz w:val="20"/>
          <w:szCs w:val="20"/>
        </w:rPr>
        <w:t>36,6</w:t>
      </w:r>
      <w:r w:rsidR="00531753"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 xml:space="preserve">procent. </w:t>
      </w:r>
      <w:r w:rsidR="00010119" w:rsidRPr="00D737E6">
        <w:rPr>
          <w:rFonts w:ascii="Lucida Sans Unicode" w:eastAsia="Times New Roman" w:hAnsi="Lucida Sans Unicode" w:cs="Lucida Sans Unicode"/>
          <w:sz w:val="20"/>
          <w:szCs w:val="20"/>
        </w:rPr>
        <w:t>Koncernens respektive bolagets</w:t>
      </w:r>
      <w:r w:rsidRPr="00D737E6">
        <w:rPr>
          <w:rFonts w:ascii="Lucida Sans Unicode" w:eastAsia="Times New Roman" w:hAnsi="Lucida Sans Unicode" w:cs="Lucida Sans Unicode"/>
          <w:sz w:val="20"/>
          <w:szCs w:val="20"/>
        </w:rPr>
        <w:t xml:space="preserve"> egna kapital</w:t>
      </w:r>
      <w:r w:rsidR="00010119" w:rsidRPr="00D737E6">
        <w:rPr>
          <w:rFonts w:ascii="Lucida Sans Unicode" w:eastAsia="Times New Roman" w:hAnsi="Lucida Sans Unicode" w:cs="Lucida Sans Unicode"/>
          <w:sz w:val="20"/>
          <w:szCs w:val="20"/>
        </w:rPr>
        <w:t xml:space="preserve"> per balansdagen </w:t>
      </w:r>
      <w:r w:rsidR="005D0E19" w:rsidRPr="00D737E6">
        <w:rPr>
          <w:rFonts w:ascii="Lucida Sans Unicode" w:eastAsia="Times New Roman" w:hAnsi="Lucida Sans Unicode" w:cs="Lucida Sans Unicode"/>
          <w:sz w:val="20"/>
          <w:szCs w:val="20"/>
        </w:rPr>
        <w:t>uppg</w:t>
      </w:r>
      <w:r w:rsidR="00010119" w:rsidRPr="00D737E6">
        <w:rPr>
          <w:rFonts w:ascii="Lucida Sans Unicode" w:eastAsia="Times New Roman" w:hAnsi="Lucida Sans Unicode" w:cs="Lucida Sans Unicode"/>
          <w:sz w:val="20"/>
          <w:szCs w:val="20"/>
        </w:rPr>
        <w:t>ick</w:t>
      </w:r>
      <w:r w:rsidR="005D0E19" w:rsidRPr="00D737E6">
        <w:rPr>
          <w:rFonts w:ascii="Lucida Sans Unicode" w:eastAsia="Times New Roman" w:hAnsi="Lucida Sans Unicode" w:cs="Lucida Sans Unicode"/>
          <w:sz w:val="20"/>
          <w:szCs w:val="20"/>
        </w:rPr>
        <w:t xml:space="preserve"> till</w:t>
      </w:r>
      <w:r w:rsidR="00121497" w:rsidRPr="00D737E6">
        <w:rPr>
          <w:rFonts w:ascii="Lucida Sans Unicode" w:eastAsia="Times New Roman" w:hAnsi="Lucida Sans Unicode" w:cs="Lucida Sans Unicode"/>
          <w:sz w:val="20"/>
          <w:szCs w:val="20"/>
        </w:rPr>
        <w:t xml:space="preserve"> </w:t>
      </w:r>
      <w:r w:rsidR="00393668">
        <w:rPr>
          <w:rFonts w:ascii="Lucida Sans Unicode" w:eastAsia="Times New Roman" w:hAnsi="Lucida Sans Unicode" w:cs="Lucida Sans Unicode"/>
          <w:sz w:val="20"/>
          <w:szCs w:val="20"/>
        </w:rPr>
        <w:t>116,1</w:t>
      </w:r>
      <w:r w:rsidR="00531753" w:rsidRPr="00D737E6">
        <w:rPr>
          <w:rFonts w:ascii="Lucida Sans Unicode" w:eastAsia="Times New Roman" w:hAnsi="Lucida Sans Unicode" w:cs="Lucida Sans Unicode"/>
          <w:sz w:val="20"/>
          <w:szCs w:val="20"/>
        </w:rPr>
        <w:t xml:space="preserve"> </w:t>
      </w:r>
      <w:r w:rsidRPr="00D737E6">
        <w:rPr>
          <w:rFonts w:ascii="Lucida Sans Unicode" w:eastAsia="Times New Roman" w:hAnsi="Lucida Sans Unicode" w:cs="Lucida Sans Unicode"/>
          <w:sz w:val="20"/>
          <w:szCs w:val="20"/>
        </w:rPr>
        <w:t xml:space="preserve">MSEK respektive </w:t>
      </w:r>
      <w:r w:rsidR="003A669D">
        <w:rPr>
          <w:rFonts w:ascii="Lucida Sans Unicode" w:eastAsia="Times New Roman" w:hAnsi="Lucida Sans Unicode" w:cs="Lucida Sans Unicode"/>
          <w:sz w:val="20"/>
          <w:szCs w:val="20"/>
        </w:rPr>
        <w:t>69,2</w:t>
      </w:r>
      <w:r w:rsidRPr="00D737E6">
        <w:rPr>
          <w:rFonts w:ascii="Lucida Sans Unicode" w:eastAsia="Times New Roman" w:hAnsi="Lucida Sans Unicode" w:cs="Lucida Sans Unicode"/>
          <w:sz w:val="20"/>
          <w:szCs w:val="20"/>
        </w:rPr>
        <w:t xml:space="preserve"> MSEK. För mer detaljer hänvisas till avgiven årsredovisning för </w:t>
      </w:r>
      <w:r w:rsidR="00F619D4" w:rsidRPr="00D737E6">
        <w:rPr>
          <w:rFonts w:ascii="Lucida Sans Unicode" w:eastAsia="Times New Roman" w:hAnsi="Lucida Sans Unicode" w:cs="Lucida Sans Unicode"/>
          <w:sz w:val="20"/>
          <w:szCs w:val="20"/>
        </w:rPr>
        <w:t>202</w:t>
      </w:r>
      <w:r w:rsidR="00531753" w:rsidRPr="00D737E6">
        <w:rPr>
          <w:rFonts w:ascii="Lucida Sans Unicode" w:eastAsia="Times New Roman" w:hAnsi="Lucida Sans Unicode" w:cs="Lucida Sans Unicode"/>
          <w:sz w:val="20"/>
          <w:szCs w:val="20"/>
        </w:rPr>
        <w:t>2</w:t>
      </w:r>
      <w:r w:rsidRPr="00D737E6">
        <w:rPr>
          <w:rFonts w:ascii="Lucida Sans Unicode" w:eastAsia="Times New Roman" w:hAnsi="Lucida Sans Unicode" w:cs="Lucida Sans Unicode"/>
          <w:sz w:val="20"/>
          <w:szCs w:val="20"/>
        </w:rPr>
        <w:t>.</w:t>
      </w:r>
    </w:p>
    <w:p w14:paraId="01838557" w14:textId="77777777" w:rsidR="009316A5"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5D09690A" w14:textId="0F22FD63" w:rsidR="00404C92"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 xml:space="preserve">Styrelsen har företagit en allsidig bedömning av </w:t>
      </w:r>
      <w:r w:rsidR="009A3306">
        <w:rPr>
          <w:rFonts w:ascii="Lucida Sans Unicode" w:eastAsia="Times New Roman" w:hAnsi="Lucida Sans Unicode" w:cs="Lucida Sans Unicode"/>
          <w:sz w:val="20"/>
          <w:szCs w:val="20"/>
        </w:rPr>
        <w:t>B</w:t>
      </w:r>
      <w:r w:rsidRPr="00D737E6">
        <w:rPr>
          <w:rFonts w:ascii="Lucida Sans Unicode" w:eastAsia="Times New Roman" w:hAnsi="Lucida Sans Unicode" w:cs="Lucida Sans Unicode"/>
          <w:sz w:val="20"/>
          <w:szCs w:val="20"/>
        </w:rPr>
        <w:t xml:space="preserve">olagets och koncernens ekonomiska ställning och dess möjligheter att på sikt infria sina åtaganden. Den föreslagna utdelningen och det föreslagna bemyndigandet för styrelsen att besluta om återköp av egna aktier kommer inte att påverka </w:t>
      </w:r>
      <w:r w:rsidR="009A3306">
        <w:rPr>
          <w:rFonts w:ascii="Lucida Sans Unicode" w:eastAsia="Times New Roman" w:hAnsi="Lucida Sans Unicode" w:cs="Lucida Sans Unicode"/>
          <w:sz w:val="20"/>
          <w:szCs w:val="20"/>
        </w:rPr>
        <w:t>B</w:t>
      </w:r>
      <w:r w:rsidRPr="00D737E6">
        <w:rPr>
          <w:rFonts w:ascii="Lucida Sans Unicode" w:eastAsia="Times New Roman" w:hAnsi="Lucida Sans Unicode" w:cs="Lucida Sans Unicode"/>
          <w:sz w:val="20"/>
          <w:szCs w:val="20"/>
        </w:rPr>
        <w:t>olagets och koncernens förmåga att i rätt tid infria sina betalningsförpliktelser.</w:t>
      </w:r>
    </w:p>
    <w:p w14:paraId="476DEA03" w14:textId="77777777" w:rsidR="009316A5" w:rsidRPr="00D737E6" w:rsidRDefault="009316A5"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p>
    <w:p w14:paraId="4D0F95B3" w14:textId="77777777" w:rsidR="00944F51" w:rsidRPr="00D737E6" w:rsidRDefault="00694C1D" w:rsidP="00E97371">
      <w:pPr>
        <w:widowControl/>
        <w:tabs>
          <w:tab w:val="left" w:pos="540"/>
        </w:tabs>
        <w:autoSpaceDE/>
        <w:autoSpaceDN/>
        <w:adjustRightInd/>
        <w:spacing w:line="276" w:lineRule="auto"/>
        <w:rPr>
          <w:rFonts w:ascii="Lucida Sans Unicode" w:eastAsia="Times New Roman" w:hAnsi="Lucida Sans Unicode" w:cs="Lucida Sans Unicode"/>
          <w:sz w:val="20"/>
          <w:szCs w:val="20"/>
        </w:rPr>
      </w:pPr>
      <w:r w:rsidRPr="00D737E6">
        <w:rPr>
          <w:rFonts w:ascii="Lucida Sans Unicode" w:eastAsia="Times New Roman" w:hAnsi="Lucida Sans Unicode" w:cs="Lucida Sans Unicode"/>
          <w:sz w:val="20"/>
          <w:szCs w:val="20"/>
        </w:rPr>
        <w:t>Det noteras även att – innan föreslaget bemyndigande utnyttjas av styrelsen – det åligger styrelsen att enligt 19 kap 29 § aktiebolagslagen upprätta ett nytt motiverat yttrande avseende huruvida det då aktuella återköpet av egna aktier är försvarligt med hänsyn till de parametrar som anges i 17 kap 3 § andra och tredje styckena i aktiebolagslagen utifrån de då rådande förhållandena.</w:t>
      </w:r>
    </w:p>
    <w:p w14:paraId="69EED189" w14:textId="77777777" w:rsidR="00404C92" w:rsidRPr="00D737E6" w:rsidRDefault="00000000">
      <w:pPr>
        <w:pStyle w:val="BodyText"/>
        <w:kinsoku w:val="0"/>
        <w:overflowPunct w:val="0"/>
        <w:spacing w:before="0"/>
        <w:ind w:left="0"/>
        <w:rPr>
          <w:rFonts w:ascii="Lucida Sans Unicode" w:hAnsi="Lucida Sans Unicode" w:cs="Lucida Sans Unicode"/>
        </w:rPr>
      </w:pPr>
    </w:p>
    <w:p w14:paraId="6C95BC94" w14:textId="77777777" w:rsidR="00E97371" w:rsidRPr="00D737E6" w:rsidRDefault="00E97371" w:rsidP="00E97371">
      <w:pPr>
        <w:jc w:val="center"/>
        <w:rPr>
          <w:rFonts w:ascii="Lucida Sans Unicode" w:hAnsi="Lucida Sans Unicode" w:cs="Lucida Sans Unicode"/>
          <w:sz w:val="20"/>
          <w:szCs w:val="20"/>
        </w:rPr>
      </w:pPr>
      <w:r w:rsidRPr="00D737E6">
        <w:rPr>
          <w:rFonts w:ascii="Lucida Sans Unicode" w:hAnsi="Lucida Sans Unicode" w:cs="Lucida Sans Unicode"/>
          <w:sz w:val="20"/>
          <w:szCs w:val="20"/>
        </w:rPr>
        <w:t>_____________________________</w:t>
      </w:r>
    </w:p>
    <w:p w14:paraId="47705840" w14:textId="77777777" w:rsidR="00E97371" w:rsidRPr="00D737E6" w:rsidRDefault="00E97371" w:rsidP="00E97371">
      <w:pPr>
        <w:rPr>
          <w:rFonts w:ascii="Lucida Sans Unicode" w:hAnsi="Lucida Sans Unicode" w:cs="Lucida Sans Unicode"/>
          <w:sz w:val="20"/>
          <w:szCs w:val="20"/>
        </w:rPr>
      </w:pPr>
    </w:p>
    <w:p w14:paraId="3BF66B0A" w14:textId="2B68505E" w:rsidR="00E97371" w:rsidRPr="00D737E6" w:rsidRDefault="00E97371" w:rsidP="00E97371">
      <w:pPr>
        <w:jc w:val="center"/>
        <w:rPr>
          <w:rFonts w:ascii="Lucida Sans Unicode" w:hAnsi="Lucida Sans Unicode" w:cs="Lucida Sans Unicode"/>
          <w:sz w:val="20"/>
          <w:szCs w:val="20"/>
        </w:rPr>
      </w:pPr>
      <w:r w:rsidRPr="00D737E6">
        <w:rPr>
          <w:rFonts w:ascii="Lucida Sans Unicode" w:hAnsi="Lucida Sans Unicode" w:cs="Lucida Sans Unicode"/>
          <w:sz w:val="20"/>
          <w:szCs w:val="20"/>
        </w:rPr>
        <w:t>Stockholm i april 202</w:t>
      </w:r>
      <w:r w:rsidR="00E144FC" w:rsidRPr="00D737E6">
        <w:rPr>
          <w:rFonts w:ascii="Lucida Sans Unicode" w:hAnsi="Lucida Sans Unicode" w:cs="Lucida Sans Unicode"/>
          <w:sz w:val="20"/>
          <w:szCs w:val="20"/>
        </w:rPr>
        <w:t>3</w:t>
      </w:r>
    </w:p>
    <w:p w14:paraId="777525A9" w14:textId="77777777" w:rsidR="00E97371" w:rsidRPr="00D737E6" w:rsidRDefault="00E97371" w:rsidP="00E97371">
      <w:pPr>
        <w:jc w:val="center"/>
        <w:rPr>
          <w:rFonts w:ascii="Lucida Sans Unicode" w:hAnsi="Lucida Sans Unicode" w:cs="Lucida Sans Unicode"/>
          <w:b/>
          <w:sz w:val="20"/>
          <w:szCs w:val="20"/>
        </w:rPr>
      </w:pPr>
      <w:r w:rsidRPr="00D737E6">
        <w:rPr>
          <w:rFonts w:ascii="Lucida Sans Unicode" w:hAnsi="Lucida Sans Unicode" w:cs="Lucida Sans Unicode"/>
          <w:b/>
          <w:sz w:val="20"/>
          <w:szCs w:val="20"/>
        </w:rPr>
        <w:t>Micro Systemation AB (publ)</w:t>
      </w:r>
    </w:p>
    <w:p w14:paraId="6432CC16" w14:textId="77777777" w:rsidR="00E97371" w:rsidRPr="00D737E6" w:rsidRDefault="00E97371" w:rsidP="00E97371">
      <w:pPr>
        <w:jc w:val="center"/>
        <w:rPr>
          <w:rFonts w:ascii="Lucida Sans Unicode" w:hAnsi="Lucida Sans Unicode" w:cs="Lucida Sans Unicode"/>
          <w:i/>
          <w:sz w:val="20"/>
          <w:szCs w:val="20"/>
        </w:rPr>
      </w:pPr>
      <w:r w:rsidRPr="00D737E6">
        <w:rPr>
          <w:rFonts w:ascii="Lucida Sans Unicode" w:hAnsi="Lucida Sans Unicode" w:cs="Lucida Sans Unicode"/>
          <w:i/>
          <w:sz w:val="20"/>
          <w:szCs w:val="20"/>
        </w:rPr>
        <w:t>Styrelsen</w:t>
      </w:r>
    </w:p>
    <w:p w14:paraId="70A7EC05" w14:textId="62F73A8A" w:rsidR="00404C92" w:rsidRPr="00D737E6" w:rsidRDefault="00000000" w:rsidP="004A2155">
      <w:pPr>
        <w:pStyle w:val="BodyText"/>
        <w:kinsoku w:val="0"/>
        <w:overflowPunct w:val="0"/>
        <w:spacing w:before="10"/>
        <w:ind w:left="0"/>
        <w:rPr>
          <w:rFonts w:ascii="Lucida Sans Unicode" w:hAnsi="Lucida Sans Unicode" w:cs="Lucida Sans Unicode"/>
        </w:rPr>
      </w:pPr>
    </w:p>
    <w:sectPr w:rsidR="00404C92" w:rsidRPr="00D737E6">
      <w:headerReference w:type="even" r:id="rId7"/>
      <w:headerReference w:type="default" r:id="rId8"/>
      <w:footerReference w:type="even" r:id="rId9"/>
      <w:footerReference w:type="default" r:id="rId10"/>
      <w:headerReference w:type="first" r:id="rId11"/>
      <w:footerReference w:type="first" r:id="rId12"/>
      <w:type w:val="continuous"/>
      <w:pgSz w:w="11910" w:h="16840"/>
      <w:pgMar w:top="700" w:right="76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EC7F" w14:textId="77777777" w:rsidR="00544B97" w:rsidRDefault="00544B97" w:rsidP="008473AF">
      <w:r>
        <w:separator/>
      </w:r>
    </w:p>
  </w:endnote>
  <w:endnote w:type="continuationSeparator" w:id="0">
    <w:p w14:paraId="1E015390" w14:textId="77777777" w:rsidR="00544B97" w:rsidRDefault="00544B97" w:rsidP="0084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4740" w14:textId="77777777" w:rsidR="008473AF" w:rsidRDefault="00847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8875" w14:textId="77777777" w:rsidR="008473AF" w:rsidRDefault="00847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1BD5" w14:textId="77777777" w:rsidR="008473AF" w:rsidRDefault="0084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D6B0" w14:textId="77777777" w:rsidR="00544B97" w:rsidRDefault="00544B97" w:rsidP="008473AF">
      <w:r>
        <w:separator/>
      </w:r>
    </w:p>
  </w:footnote>
  <w:footnote w:type="continuationSeparator" w:id="0">
    <w:p w14:paraId="756D07E3" w14:textId="77777777" w:rsidR="00544B97" w:rsidRDefault="00544B97" w:rsidP="0084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79AE" w14:textId="77777777" w:rsidR="008473AF" w:rsidRDefault="00847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5FD5" w14:textId="77777777" w:rsidR="008473AF" w:rsidRDefault="00847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5A45" w14:textId="77777777" w:rsidR="008473AF" w:rsidRDefault="00847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1D"/>
    <w:rsid w:val="00010119"/>
    <w:rsid w:val="00017411"/>
    <w:rsid w:val="00064E6A"/>
    <w:rsid w:val="0009167E"/>
    <w:rsid w:val="001102BD"/>
    <w:rsid w:val="00121497"/>
    <w:rsid w:val="001451B4"/>
    <w:rsid w:val="00145C77"/>
    <w:rsid w:val="001725F5"/>
    <w:rsid w:val="001D1C4D"/>
    <w:rsid w:val="00236915"/>
    <w:rsid w:val="0024412B"/>
    <w:rsid w:val="00245A1F"/>
    <w:rsid w:val="002B0C41"/>
    <w:rsid w:val="003554AE"/>
    <w:rsid w:val="00393668"/>
    <w:rsid w:val="003A669D"/>
    <w:rsid w:val="003D6293"/>
    <w:rsid w:val="00420049"/>
    <w:rsid w:val="00455306"/>
    <w:rsid w:val="004A2155"/>
    <w:rsid w:val="004D59A3"/>
    <w:rsid w:val="00520D3F"/>
    <w:rsid w:val="00531753"/>
    <w:rsid w:val="00544B97"/>
    <w:rsid w:val="0058454C"/>
    <w:rsid w:val="005B4E91"/>
    <w:rsid w:val="005B7A47"/>
    <w:rsid w:val="005D0E19"/>
    <w:rsid w:val="005F6AD7"/>
    <w:rsid w:val="00611E10"/>
    <w:rsid w:val="006757B9"/>
    <w:rsid w:val="0068399A"/>
    <w:rsid w:val="00694C1D"/>
    <w:rsid w:val="006C266B"/>
    <w:rsid w:val="00700A1B"/>
    <w:rsid w:val="0076658A"/>
    <w:rsid w:val="00841D83"/>
    <w:rsid w:val="008473AF"/>
    <w:rsid w:val="00877F22"/>
    <w:rsid w:val="00885673"/>
    <w:rsid w:val="00890A14"/>
    <w:rsid w:val="00894BA4"/>
    <w:rsid w:val="008E6F46"/>
    <w:rsid w:val="009316A5"/>
    <w:rsid w:val="00955104"/>
    <w:rsid w:val="0099230F"/>
    <w:rsid w:val="009A3306"/>
    <w:rsid w:val="009D40B2"/>
    <w:rsid w:val="009F082A"/>
    <w:rsid w:val="00A100F9"/>
    <w:rsid w:val="00A32402"/>
    <w:rsid w:val="00AB1409"/>
    <w:rsid w:val="00AC38A2"/>
    <w:rsid w:val="00AC6FB6"/>
    <w:rsid w:val="00B1221E"/>
    <w:rsid w:val="00BD593C"/>
    <w:rsid w:val="00C95884"/>
    <w:rsid w:val="00CA2DC7"/>
    <w:rsid w:val="00CA332D"/>
    <w:rsid w:val="00CC35CD"/>
    <w:rsid w:val="00D737E6"/>
    <w:rsid w:val="00DA630F"/>
    <w:rsid w:val="00DA7E1A"/>
    <w:rsid w:val="00E0361E"/>
    <w:rsid w:val="00E144FC"/>
    <w:rsid w:val="00E72FF7"/>
    <w:rsid w:val="00E97371"/>
    <w:rsid w:val="00EC15AE"/>
    <w:rsid w:val="00EE2D5A"/>
    <w:rsid w:val="00F071E7"/>
    <w:rsid w:val="00F229FB"/>
    <w:rsid w:val="00F447AC"/>
    <w:rsid w:val="00F60E6E"/>
    <w:rsid w:val="00F619D4"/>
    <w:rsid w:val="00FA5C9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CD2F9"/>
  <w15:docId w15:val="{60B0D1B7-51B5-4211-B470-7FAC6A1F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73"/>
      <w:ind w:left="103"/>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9"/>
      <w:ind w:left="103"/>
    </w:pPr>
    <w:rPr>
      <w:rFonts w:ascii="Tahoma" w:hAnsi="Tahoma" w:cs="Tahoma"/>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7946"/>
    <w:pPr>
      <w:tabs>
        <w:tab w:val="center" w:pos="4536"/>
        <w:tab w:val="right" w:pos="9072"/>
      </w:tabs>
    </w:pPr>
  </w:style>
  <w:style w:type="character" w:customStyle="1" w:styleId="HeaderChar">
    <w:name w:val="Header Char"/>
    <w:basedOn w:val="DefaultParagraphFont"/>
    <w:link w:val="Header"/>
    <w:uiPriority w:val="99"/>
    <w:rsid w:val="00677946"/>
    <w:rPr>
      <w:rFonts w:ascii="Times New Roman" w:hAnsi="Times New Roman" w:cs="Times New Roman"/>
      <w:sz w:val="24"/>
      <w:szCs w:val="24"/>
    </w:rPr>
  </w:style>
  <w:style w:type="paragraph" w:styleId="Footer">
    <w:name w:val="footer"/>
    <w:basedOn w:val="Normal"/>
    <w:link w:val="FooterChar"/>
    <w:uiPriority w:val="99"/>
    <w:unhideWhenUsed/>
    <w:rsid w:val="00677946"/>
    <w:pPr>
      <w:tabs>
        <w:tab w:val="center" w:pos="4536"/>
        <w:tab w:val="right" w:pos="9072"/>
      </w:tabs>
    </w:pPr>
  </w:style>
  <w:style w:type="character" w:customStyle="1" w:styleId="FooterChar">
    <w:name w:val="Footer Char"/>
    <w:basedOn w:val="DefaultParagraphFont"/>
    <w:link w:val="Footer"/>
    <w:uiPriority w:val="99"/>
    <w:rsid w:val="00677946"/>
    <w:rPr>
      <w:rFonts w:ascii="Times New Roman" w:hAnsi="Times New Roman" w:cs="Times New Roman"/>
      <w:sz w:val="24"/>
      <w:szCs w:val="24"/>
    </w:rPr>
  </w:style>
  <w:style w:type="paragraph" w:customStyle="1" w:styleId="Default">
    <w:name w:val="Default"/>
    <w:rsid w:val="007C742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D0C3F"/>
    <w:rPr>
      <w:rFonts w:ascii="Tahoma" w:hAnsi="Tahoma" w:cs="Tahoma"/>
      <w:sz w:val="16"/>
      <w:szCs w:val="16"/>
    </w:rPr>
  </w:style>
  <w:style w:type="character" w:customStyle="1" w:styleId="BalloonTextChar">
    <w:name w:val="Balloon Text Char"/>
    <w:basedOn w:val="DefaultParagraphFont"/>
    <w:link w:val="BalloonText"/>
    <w:uiPriority w:val="99"/>
    <w:semiHidden/>
    <w:rsid w:val="00BD0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 J U R I D I K ! 1 4 9 6 0 2 2 4 . 1 < / d o c u m e n t i d >  
     < s e n d e r i d > S E P E < / s e n d e r i d >  
     < s e n d e r e m a i l > S E B A S T I A N . P E T E R S E N @ W I S T R A N D . S E < / s e n d e r e m a i l >  
     < l a s t m o d i f i e d > 2 0 2 3 - 0 4 - 0 6 T 1 0 : 3 3 : 0 0 . 0 0 0 0 0 0 0 + 0 2 : 0 0 < / l a s t m o d i f i e d >  
     < d a t a b a s e > J U R I D I K < / d a t a b a s e >  
 < / 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90595624356F42BE384E6DC659B796" ma:contentTypeVersion="17" ma:contentTypeDescription="Skapa ett nytt dokument." ma:contentTypeScope="" ma:versionID="9f4f7174ae78da47b84dfa590a7c508e">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316238ff49acc848aa21e2babc57fb78"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33B8D1-BE26-4549-9C8A-014249E4E2D8}">
  <ds:schemaRefs>
    <ds:schemaRef ds:uri="http://www.imanage.com/work/xmlschema"/>
  </ds:schemaRefs>
</ds:datastoreItem>
</file>

<file path=customXml/itemProps2.xml><?xml version="1.0" encoding="utf-8"?>
<ds:datastoreItem xmlns:ds="http://schemas.openxmlformats.org/officeDocument/2006/customXml" ds:itemID="{6C7129C2-714F-4441-BEA8-08DABDC2D8FD}"/>
</file>

<file path=customXml/itemProps3.xml><?xml version="1.0" encoding="utf-8"?>
<ds:datastoreItem xmlns:ds="http://schemas.openxmlformats.org/officeDocument/2006/customXml" ds:itemID="{3339B4BF-6ACD-4841-BEB0-B16E1ED454F3}"/>
</file>

<file path=customXml/itemProps4.xml><?xml version="1.0" encoding="utf-8"?>
<ds:datastoreItem xmlns:ds="http://schemas.openxmlformats.org/officeDocument/2006/customXml" ds:itemID="{1A52B756-87F4-4B79-9EBE-5F4A0392F7B7}"/>
</file>

<file path=docProps/app.xml><?xml version="1.0" encoding="utf-8"?>
<Properties xmlns="http://schemas.openxmlformats.org/officeDocument/2006/extended-properties" xmlns:vt="http://schemas.openxmlformats.org/officeDocument/2006/docPropsVTypes">
  <Template>Normal</Template>
  <TotalTime>17</TotalTime>
  <Pages>2</Pages>
  <Words>631</Words>
  <Characters>3598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Malmgren</dc:creator>
  <cp:lastModifiedBy>Tony Forsgren</cp:lastModifiedBy>
  <cp:revision>8</cp:revision>
  <cp:lastPrinted>2023-04-06T07:52:00Z</cp:lastPrinted>
  <dcterms:created xsi:type="dcterms:W3CDTF">2023-04-06T12:23:00Z</dcterms:created>
  <dcterms:modified xsi:type="dcterms:W3CDTF">2023-04-06T12:39:00Z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ies>
</file>